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4C0" w:rsidRPr="000F29D9" w:rsidRDefault="00B864C0" w:rsidP="00B864C0">
      <w:pPr>
        <w:pStyle w:val="PaperTitle"/>
      </w:pPr>
      <w:r>
        <w:t>passive thermal coating observatory operating in low-earth orbit (patcool)</w:t>
      </w:r>
    </w:p>
    <w:p w:rsidR="00B864C0" w:rsidRPr="00B864C0" w:rsidRDefault="00B864C0" w:rsidP="00B864C0">
      <w:pPr>
        <w:pStyle w:val="AuthorName"/>
        <w:rPr>
          <w:lang w:val="en-US"/>
        </w:rPr>
      </w:pPr>
      <w:r>
        <w:rPr>
          <w:lang w:val="en-US"/>
        </w:rPr>
        <w:t>Kevin Bauer</w:t>
      </w:r>
    </w:p>
    <w:p w:rsidR="00B864C0" w:rsidRDefault="00B864C0" w:rsidP="00B864C0">
      <w:pPr>
        <w:pStyle w:val="AuthorAffiliation"/>
        <w:spacing w:after="0"/>
        <w:rPr>
          <w:lang w:val="en-US"/>
        </w:rPr>
      </w:pPr>
      <w:r>
        <w:rPr>
          <w:lang w:val="en-US"/>
        </w:rPr>
        <w:t>Environments and Launch Approval Branch</w:t>
      </w:r>
    </w:p>
    <w:p w:rsidR="00B864C0" w:rsidRDefault="00B864C0" w:rsidP="00B864C0">
      <w:pPr>
        <w:pStyle w:val="AuthorAffiliation"/>
        <w:spacing w:after="0"/>
        <w:rPr>
          <w:lang w:val="en-US"/>
        </w:rPr>
      </w:pPr>
      <w:r>
        <w:rPr>
          <w:lang w:val="en-US"/>
        </w:rPr>
        <w:t>NASA Launch Services Program</w:t>
      </w:r>
    </w:p>
    <w:p w:rsidR="00B864C0" w:rsidRPr="00B864C0" w:rsidRDefault="00B864C0" w:rsidP="00B864C0">
      <w:pPr>
        <w:pStyle w:val="AuthorAffiliation"/>
        <w:rPr>
          <w:lang w:val="en-US"/>
        </w:rPr>
      </w:pPr>
      <w:r>
        <w:rPr>
          <w:lang w:val="en-US"/>
        </w:rPr>
        <w:t>John F. Kennedy Space Center</w:t>
      </w:r>
    </w:p>
    <w:p w:rsidR="00B864C0" w:rsidRPr="000F29D9" w:rsidRDefault="00B864C0" w:rsidP="00B864C0">
      <w:pPr>
        <w:pStyle w:val="Heading1"/>
      </w:pPr>
      <w:r w:rsidRPr="000F29D9">
        <w:t>A</w:t>
      </w:r>
      <w:r>
        <w:t>BSTRACT</w:t>
      </w:r>
    </w:p>
    <w:p w:rsidR="00A22AD9" w:rsidRPr="00A22AD9" w:rsidRDefault="009F4AA9" w:rsidP="00A22AD9">
      <w:pPr>
        <w:rPr>
          <w:rFonts w:ascii="Times New Roman" w:hAnsi="Times New Roman"/>
        </w:rPr>
      </w:pPr>
      <w:r w:rsidRPr="00A22AD9">
        <w:rPr>
          <w:rFonts w:ascii="Times New Roman" w:hAnsi="Times New Roman"/>
        </w:rPr>
        <w:t>Long-term</w:t>
      </w:r>
      <w:r w:rsidR="00A22AD9" w:rsidRPr="00A22AD9">
        <w:rPr>
          <w:rFonts w:ascii="Times New Roman" w:hAnsi="Times New Roman"/>
        </w:rPr>
        <w:t xml:space="preserve"> presence on the moon, mars, and beyond necessitates the transport of liquid oxygen (LOX). Resources are limited in space and LOX not only servers as an oxidizer for fuel, but can also be utilized in the production of breathable air for space habitats.</w:t>
      </w:r>
      <w:r w:rsidR="00FA6C93">
        <w:rPr>
          <w:rFonts w:ascii="Times New Roman" w:hAnsi="Times New Roman"/>
        </w:rPr>
        <w:t xml:space="preserve"> A </w:t>
      </w:r>
      <w:r w:rsidR="005801E0">
        <w:rPr>
          <w:rFonts w:ascii="Times New Roman" w:hAnsi="Times New Roman"/>
        </w:rPr>
        <w:t>cryogenic thermal control co</w:t>
      </w:r>
      <w:r w:rsidR="00ED52F3">
        <w:rPr>
          <w:rFonts w:ascii="Times New Roman" w:hAnsi="Times New Roman"/>
        </w:rPr>
        <w:t>ating, developed by scientists at Kennedy Space Center</w:t>
      </w:r>
      <w:r w:rsidR="00DC6AE1">
        <w:rPr>
          <w:rFonts w:ascii="Times New Roman" w:hAnsi="Times New Roman"/>
        </w:rPr>
        <w:t xml:space="preserve"> (KSC)</w:t>
      </w:r>
      <w:r w:rsidR="00ED52F3">
        <w:rPr>
          <w:rFonts w:ascii="Times New Roman" w:hAnsi="Times New Roman"/>
        </w:rPr>
        <w:t>, is getting ready to demonstrate it has the potential to answer these chal</w:t>
      </w:r>
      <w:r w:rsidR="00F03853">
        <w:rPr>
          <w:rFonts w:ascii="Times New Roman" w:hAnsi="Times New Roman"/>
        </w:rPr>
        <w:t>lenges. Aluminum samples coated with the cryogenic thermal control coating and AZ-93 white paint will be launching to the International Space Station</w:t>
      </w:r>
      <w:r w:rsidR="00DC6AE1">
        <w:rPr>
          <w:rFonts w:ascii="Times New Roman" w:hAnsi="Times New Roman"/>
        </w:rPr>
        <w:t xml:space="preserve"> (ISS) </w:t>
      </w:r>
      <w:r w:rsidR="00F03853">
        <w:rPr>
          <w:rFonts w:ascii="Times New Roman" w:hAnsi="Times New Roman"/>
        </w:rPr>
        <w:t>and deployed on a</w:t>
      </w:r>
      <w:r w:rsidR="00DC6AE1">
        <w:rPr>
          <w:rFonts w:ascii="Times New Roman" w:hAnsi="Times New Roman"/>
        </w:rPr>
        <w:t xml:space="preserve"> CubeSat into a low-earth orbit. This work covers the predicted sample temperatures in a simulated space environment and a review of the</w:t>
      </w:r>
      <w:r w:rsidR="00EC0764">
        <w:rPr>
          <w:rFonts w:ascii="Times New Roman" w:hAnsi="Times New Roman"/>
        </w:rPr>
        <w:t xml:space="preserve"> Thermal Desktop </w:t>
      </w:r>
      <w:bookmarkStart w:id="0" w:name="_GoBack"/>
      <w:bookmarkEnd w:id="0"/>
      <w:r w:rsidR="00DC6AE1">
        <w:rPr>
          <w:rFonts w:ascii="Times New Roman" w:hAnsi="Times New Roman"/>
        </w:rPr>
        <w:t>model.</w:t>
      </w:r>
    </w:p>
    <w:p w:rsidR="00273D53" w:rsidRPr="00A22AD9" w:rsidRDefault="00273D53" w:rsidP="00A22AD9">
      <w:pPr>
        <w:rPr>
          <w:rFonts w:ascii="Times New Roman" w:hAnsi="Times New Roman"/>
        </w:rPr>
      </w:pPr>
    </w:p>
    <w:sectPr w:rsidR="00273D53" w:rsidRPr="00A22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C0"/>
    <w:rsid w:val="00273D53"/>
    <w:rsid w:val="005801E0"/>
    <w:rsid w:val="009F4AA9"/>
    <w:rsid w:val="00A22AD9"/>
    <w:rsid w:val="00B864C0"/>
    <w:rsid w:val="00BA118E"/>
    <w:rsid w:val="00C939C0"/>
    <w:rsid w:val="00DC6AE1"/>
    <w:rsid w:val="00EC0764"/>
    <w:rsid w:val="00ED52F3"/>
    <w:rsid w:val="00F03853"/>
    <w:rsid w:val="00FA6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66374"/>
  <w15:chartTrackingRefBased/>
  <w15:docId w15:val="{4826D34A-85D1-4143-A120-FE8FB1445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4C0"/>
    <w:pPr>
      <w:spacing w:after="240" w:line="240" w:lineRule="auto"/>
    </w:pPr>
    <w:rPr>
      <w:rFonts w:ascii="Calibri" w:eastAsia="Times New Roman" w:hAnsi="Calibri" w:cs="Times New Roman"/>
      <w:sz w:val="24"/>
      <w:szCs w:val="20"/>
    </w:rPr>
  </w:style>
  <w:style w:type="paragraph" w:styleId="Heading1">
    <w:name w:val="heading 1"/>
    <w:basedOn w:val="Normal"/>
    <w:next w:val="Normal"/>
    <w:link w:val="Heading1Char"/>
    <w:qFormat/>
    <w:rsid w:val="00B864C0"/>
    <w:pPr>
      <w:keepNext/>
      <w:spacing w:before="240" w:after="120"/>
      <w:outlineLvl w:val="0"/>
    </w:pPr>
    <w:rPr>
      <w:b/>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64C0"/>
    <w:rPr>
      <w:rFonts w:ascii="Calibri" w:eastAsia="Times New Roman" w:hAnsi="Calibri" w:cs="Times New Roman"/>
      <w:b/>
      <w:caps/>
      <w:sz w:val="24"/>
      <w:szCs w:val="20"/>
    </w:rPr>
  </w:style>
  <w:style w:type="paragraph" w:customStyle="1" w:styleId="PaperTitle">
    <w:name w:val="PaperTitle"/>
    <w:basedOn w:val="Normal"/>
    <w:qFormat/>
    <w:rsid w:val="00B864C0"/>
    <w:pPr>
      <w:spacing w:after="360"/>
      <w:jc w:val="center"/>
    </w:pPr>
    <w:rPr>
      <w:b/>
      <w:caps/>
      <w:sz w:val="28"/>
    </w:rPr>
  </w:style>
  <w:style w:type="paragraph" w:customStyle="1" w:styleId="AuthorName">
    <w:name w:val="AuthorName"/>
    <w:basedOn w:val="Normal"/>
    <w:link w:val="AuthorNameChar"/>
    <w:qFormat/>
    <w:rsid w:val="00B864C0"/>
    <w:pPr>
      <w:spacing w:after="0"/>
      <w:jc w:val="center"/>
    </w:pPr>
    <w:rPr>
      <w:rFonts w:ascii="Times New Roman" w:hAnsi="Times New Roman"/>
      <w:b/>
      <w:lang w:val="x-none" w:eastAsia="x-none"/>
    </w:rPr>
  </w:style>
  <w:style w:type="paragraph" w:customStyle="1" w:styleId="AuthorAffiliation">
    <w:name w:val="AuthorAffiliation"/>
    <w:basedOn w:val="Normal"/>
    <w:link w:val="AuthorAffiliationChar"/>
    <w:qFormat/>
    <w:rsid w:val="00B864C0"/>
    <w:pPr>
      <w:spacing w:after="360"/>
      <w:jc w:val="center"/>
    </w:pPr>
    <w:rPr>
      <w:rFonts w:ascii="Times New Roman" w:hAnsi="Times New Roman"/>
      <w:lang w:val="x-none" w:eastAsia="x-none"/>
    </w:rPr>
  </w:style>
  <w:style w:type="character" w:customStyle="1" w:styleId="AuthorNameChar">
    <w:name w:val="AuthorName Char"/>
    <w:link w:val="AuthorName"/>
    <w:rsid w:val="00B864C0"/>
    <w:rPr>
      <w:rFonts w:ascii="Times New Roman" w:eastAsia="Times New Roman" w:hAnsi="Times New Roman" w:cs="Times New Roman"/>
      <w:b/>
      <w:sz w:val="24"/>
      <w:szCs w:val="20"/>
      <w:lang w:val="x-none" w:eastAsia="x-none"/>
    </w:rPr>
  </w:style>
  <w:style w:type="character" w:customStyle="1" w:styleId="AuthorAffiliationChar">
    <w:name w:val="AuthorAffiliation Char"/>
    <w:link w:val="AuthorAffiliation"/>
    <w:rsid w:val="00B864C0"/>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08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81E6096581544AB88C532C51559CE4" ma:contentTypeVersion="10" ma:contentTypeDescription="Create a new document." ma:contentTypeScope="" ma:versionID="da06799642b4570517a09e5e82af0b73">
  <xsd:schema xmlns:xsd="http://www.w3.org/2001/XMLSchema" xmlns:xs="http://www.w3.org/2001/XMLSchema" xmlns:p="http://schemas.microsoft.com/office/2006/metadata/properties" xmlns:ns2="d0ad1b5e-1c75-4129-8b2f-4f26d4299fac" xmlns:ns3="c7972e1d-f9ab-47c9-9276-c12ebbd59dbe" targetNamespace="http://schemas.microsoft.com/office/2006/metadata/properties" ma:root="true" ma:fieldsID="3219fd8ced4d46c11ad92d06ab2587b1" ns2:_="" ns3:_="">
    <xsd:import namespace="d0ad1b5e-1c75-4129-8b2f-4f26d4299fac"/>
    <xsd:import namespace="c7972e1d-f9ab-47c9-9276-c12ebbd59d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d1b5e-1c75-4129-8b2f-4f26d4299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972e1d-f9ab-47c9-9276-c12ebbd59d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060D70-BA07-4CE9-8A70-A84274EB67F8}"/>
</file>

<file path=customXml/itemProps2.xml><?xml version="1.0" encoding="utf-8"?>
<ds:datastoreItem xmlns:ds="http://schemas.openxmlformats.org/officeDocument/2006/customXml" ds:itemID="{68C8771C-134E-4C45-BB43-226B99C34031}"/>
</file>

<file path=customXml/itemProps3.xml><?xml version="1.0" encoding="utf-8"?>
<ds:datastoreItem xmlns:ds="http://schemas.openxmlformats.org/officeDocument/2006/customXml" ds:itemID="{2414BFDA-F553-4A73-A70E-1D6F9E069D7A}"/>
</file>

<file path=docProps/app.xml><?xml version="1.0" encoding="utf-8"?>
<Properties xmlns="http://schemas.openxmlformats.org/officeDocument/2006/extended-properties" xmlns:vt="http://schemas.openxmlformats.org/officeDocument/2006/docPropsVTypes">
  <Template>Normal</Template>
  <TotalTime>24</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 Kevin (KSC-VAH30)</dc:creator>
  <cp:keywords/>
  <dc:description/>
  <cp:lastModifiedBy>Bauer, Kevin (KSC-VAH30)</cp:lastModifiedBy>
  <cp:revision>3</cp:revision>
  <dcterms:created xsi:type="dcterms:W3CDTF">2020-06-26T18:50:00Z</dcterms:created>
  <dcterms:modified xsi:type="dcterms:W3CDTF">2020-06-26T19:13:00Z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0x0101006781E6096581544AB88C532C51559CE4</vt:lpwstr>
  </property>
</Properties>
</file>