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DA9F7" w14:textId="58E3907F" w:rsidR="006843AD" w:rsidRDefault="00716143" w:rsidP="00072C23">
      <w:pPr>
        <w:pStyle w:val="NormalWeb"/>
        <w:spacing w:before="0" w:beforeAutospacing="0" w:after="0" w:afterAutospacing="0"/>
        <w:jc w:val="center"/>
        <w:rPr>
          <w:rFonts w:asciiTheme="minorHAnsi" w:hAnsiTheme="minorHAnsi" w:cstheme="minorHAnsi"/>
          <w:b/>
          <w:sz w:val="28"/>
          <w:szCs w:val="28"/>
        </w:rPr>
      </w:pPr>
      <w:r w:rsidRPr="00716143">
        <w:rPr>
          <w:rFonts w:asciiTheme="minorHAnsi" w:hAnsiTheme="minorHAnsi" w:cstheme="minorHAnsi"/>
          <w:b/>
          <w:sz w:val="28"/>
          <w:szCs w:val="28"/>
        </w:rPr>
        <w:t xml:space="preserve">Modification of Spaceflight Radiator Coating </w:t>
      </w:r>
      <w:r w:rsidR="00F144BB">
        <w:rPr>
          <w:rFonts w:asciiTheme="minorHAnsi" w:hAnsiTheme="minorHAnsi" w:cstheme="minorHAnsi"/>
          <w:b/>
          <w:sz w:val="28"/>
          <w:szCs w:val="28"/>
        </w:rPr>
        <w:t xml:space="preserve">Pigments </w:t>
      </w:r>
      <w:r w:rsidRPr="00716143">
        <w:rPr>
          <w:rFonts w:asciiTheme="minorHAnsi" w:hAnsiTheme="minorHAnsi" w:cstheme="minorHAnsi"/>
          <w:b/>
          <w:sz w:val="28"/>
          <w:szCs w:val="28"/>
        </w:rPr>
        <w:t>by Atomic Layer Deposition for Thermal Applications</w:t>
      </w:r>
    </w:p>
    <w:p w14:paraId="6A0E2C3D" w14:textId="77777777" w:rsidR="00072C23" w:rsidRPr="00716143" w:rsidRDefault="00072C23" w:rsidP="00072C23">
      <w:pPr>
        <w:pStyle w:val="NormalWeb"/>
        <w:spacing w:before="0" w:beforeAutospacing="0" w:after="0" w:afterAutospacing="0"/>
        <w:jc w:val="center"/>
        <w:rPr>
          <w:rFonts w:asciiTheme="minorHAnsi" w:hAnsiTheme="minorHAnsi" w:cstheme="minorHAnsi"/>
          <w:b/>
        </w:rPr>
      </w:pPr>
    </w:p>
    <w:p w14:paraId="3CC41340" w14:textId="0C5F1A13" w:rsidR="009D5A80" w:rsidRDefault="006843AD" w:rsidP="00072C23">
      <w:pPr>
        <w:pStyle w:val="NormalWeb"/>
        <w:shd w:val="clear" w:color="auto" w:fill="FFFFFF"/>
        <w:spacing w:before="0" w:beforeAutospacing="0" w:after="0" w:afterAutospacing="0"/>
        <w:jc w:val="center"/>
        <w:rPr>
          <w:rFonts w:asciiTheme="minorHAnsi" w:hAnsiTheme="minorHAnsi" w:cstheme="minorHAnsi"/>
          <w:sz w:val="20"/>
          <w:szCs w:val="20"/>
          <w:vertAlign w:val="superscript"/>
        </w:rPr>
      </w:pPr>
      <w:r w:rsidRPr="00716143">
        <w:rPr>
          <w:rFonts w:asciiTheme="minorHAnsi" w:hAnsiTheme="minorHAnsi" w:cstheme="minorHAnsi"/>
          <w:sz w:val="20"/>
          <w:szCs w:val="20"/>
        </w:rPr>
        <w:t>Vivek Dwivedi</w:t>
      </w:r>
      <w:r w:rsidR="009D5A80" w:rsidRPr="009D5A80">
        <w:rPr>
          <w:rFonts w:asciiTheme="minorHAnsi" w:hAnsiTheme="minorHAnsi" w:cstheme="minorHAnsi"/>
          <w:sz w:val="20"/>
          <w:szCs w:val="20"/>
          <w:vertAlign w:val="superscript"/>
        </w:rPr>
        <w:t>1</w:t>
      </w:r>
      <w:r w:rsidRPr="00716143">
        <w:rPr>
          <w:rFonts w:asciiTheme="minorHAnsi" w:hAnsiTheme="minorHAnsi" w:cstheme="minorHAnsi"/>
          <w:sz w:val="20"/>
          <w:szCs w:val="20"/>
        </w:rPr>
        <w:t xml:space="preserve">, </w:t>
      </w:r>
      <w:r w:rsidR="009D5A80">
        <w:rPr>
          <w:rFonts w:asciiTheme="minorHAnsi" w:hAnsiTheme="minorHAnsi" w:cstheme="minorHAnsi"/>
          <w:sz w:val="20"/>
          <w:szCs w:val="20"/>
        </w:rPr>
        <w:t>Mark Hasegawa</w:t>
      </w:r>
      <w:r w:rsidR="009D5A80" w:rsidRPr="009D5A80">
        <w:rPr>
          <w:rFonts w:asciiTheme="minorHAnsi" w:hAnsiTheme="minorHAnsi" w:cstheme="minorHAnsi"/>
          <w:sz w:val="20"/>
          <w:szCs w:val="20"/>
          <w:vertAlign w:val="superscript"/>
        </w:rPr>
        <w:t>1</w:t>
      </w:r>
    </w:p>
    <w:p w14:paraId="4923638E" w14:textId="77777777" w:rsidR="00072C23" w:rsidRDefault="00072C23" w:rsidP="00072C23">
      <w:pPr>
        <w:pStyle w:val="NormalWeb"/>
        <w:shd w:val="clear" w:color="auto" w:fill="FFFFFF"/>
        <w:spacing w:before="0" w:beforeAutospacing="0" w:after="0" w:afterAutospacing="0"/>
        <w:jc w:val="center"/>
        <w:rPr>
          <w:rFonts w:asciiTheme="minorHAnsi" w:hAnsiTheme="minorHAnsi" w:cstheme="minorHAnsi"/>
          <w:sz w:val="20"/>
          <w:szCs w:val="20"/>
        </w:rPr>
      </w:pPr>
    </w:p>
    <w:p w14:paraId="6DAF083D" w14:textId="1038CE7E" w:rsidR="006843AD" w:rsidRDefault="006843AD" w:rsidP="00072C23">
      <w:pPr>
        <w:pStyle w:val="NormalWeb"/>
        <w:shd w:val="clear" w:color="auto" w:fill="FFFFFF"/>
        <w:spacing w:before="0" w:beforeAutospacing="0" w:after="0" w:afterAutospacing="0"/>
        <w:jc w:val="center"/>
        <w:rPr>
          <w:rFonts w:asciiTheme="minorHAnsi" w:hAnsiTheme="minorHAnsi" w:cstheme="minorHAnsi"/>
          <w:i/>
          <w:iCs/>
          <w:sz w:val="18"/>
          <w:szCs w:val="18"/>
        </w:rPr>
      </w:pPr>
      <w:r w:rsidRPr="00716143">
        <w:rPr>
          <w:rFonts w:asciiTheme="minorHAnsi" w:hAnsiTheme="minorHAnsi" w:cstheme="minorHAnsi"/>
          <w:i/>
          <w:iCs/>
          <w:sz w:val="18"/>
          <w:szCs w:val="18"/>
        </w:rPr>
        <w:t>1 NASA Goddard Spaceflight Center, USA</w:t>
      </w:r>
      <w:r w:rsidRPr="00716143">
        <w:rPr>
          <w:rFonts w:asciiTheme="minorHAnsi" w:eastAsia="MS Mincho" w:hAnsiTheme="minorHAnsi" w:cstheme="minorHAnsi"/>
          <w:sz w:val="18"/>
          <w:szCs w:val="18"/>
        </w:rPr>
        <w:t xml:space="preserve"> </w:t>
      </w:r>
      <w:r w:rsidRPr="00716143">
        <w:rPr>
          <w:rFonts w:ascii="MS Gothic" w:eastAsia="MS Gothic" w:hAnsi="MS Gothic" w:cs="MS Gothic" w:hint="eastAsia"/>
          <w:sz w:val="18"/>
          <w:szCs w:val="18"/>
        </w:rPr>
        <w:t> </w:t>
      </w:r>
    </w:p>
    <w:p w14:paraId="6EDBFB34" w14:textId="77777777" w:rsidR="00072C23" w:rsidRPr="00716143" w:rsidRDefault="00072C23" w:rsidP="00072C23">
      <w:pPr>
        <w:pStyle w:val="NormalWeb"/>
        <w:shd w:val="clear" w:color="auto" w:fill="FFFFFF"/>
        <w:spacing w:before="0" w:beforeAutospacing="0" w:after="0" w:afterAutospacing="0"/>
        <w:jc w:val="center"/>
        <w:rPr>
          <w:rFonts w:asciiTheme="minorHAnsi" w:hAnsiTheme="minorHAnsi" w:cstheme="minorHAnsi"/>
          <w:sz w:val="18"/>
          <w:szCs w:val="18"/>
        </w:rPr>
      </w:pPr>
    </w:p>
    <w:p w14:paraId="0840DB3A" w14:textId="77777777" w:rsidR="00977C6E" w:rsidRDefault="00977C6E" w:rsidP="00072C23">
      <w:pPr>
        <w:pStyle w:val="NormalWeb"/>
        <w:spacing w:before="0" w:beforeAutospacing="0" w:after="0" w:afterAutospacing="0"/>
        <w:jc w:val="both"/>
        <w:rPr>
          <w:rFonts w:asciiTheme="minorHAnsi" w:hAnsiTheme="minorHAnsi" w:cstheme="minorHAnsi"/>
        </w:rPr>
      </w:pPr>
      <w:r w:rsidRPr="006843AD">
        <w:rPr>
          <w:rFonts w:asciiTheme="minorHAnsi" w:hAnsiTheme="minorHAnsi" w:cstheme="minorHAnsi"/>
        </w:rPr>
        <w:t>The optical and physical properties of spacecraft radiator coatings are dictated by orbital environmental conditions. For example, coatings must adequately dissipate charge buildup when orbital conditions, such as polar, geostationary or gravity neutral, result in surface charging. Current dissipation techniques include depositing a layer of ITO (indium tin oxide) on the radiator surface in a high temperature process. The application of these enhanced coatings must be such that the properties in question are tailored to mission-specific requirements.</w:t>
      </w:r>
    </w:p>
    <w:p w14:paraId="3B26F1C0" w14:textId="77777777" w:rsidR="00072C23" w:rsidRPr="006843AD" w:rsidRDefault="00072C23" w:rsidP="00072C23">
      <w:pPr>
        <w:pStyle w:val="NormalWeb"/>
        <w:spacing w:before="0" w:beforeAutospacing="0" w:after="0" w:afterAutospacing="0"/>
        <w:jc w:val="both"/>
        <w:rPr>
          <w:rFonts w:asciiTheme="minorHAnsi" w:hAnsiTheme="minorHAnsi" w:cstheme="minorHAnsi"/>
        </w:rPr>
      </w:pPr>
    </w:p>
    <w:p w14:paraId="6971D877" w14:textId="18210371" w:rsidR="006843AD" w:rsidRDefault="00977C6E" w:rsidP="00072C23">
      <w:pPr>
        <w:pStyle w:val="NormalWeb"/>
        <w:shd w:val="clear" w:color="auto" w:fill="FFFFFF"/>
        <w:spacing w:before="0" w:beforeAutospacing="0" w:after="0" w:afterAutospacing="0"/>
        <w:jc w:val="both"/>
        <w:rPr>
          <w:rFonts w:asciiTheme="minorHAnsi" w:hAnsiTheme="minorHAnsi" w:cstheme="minorHAnsi"/>
        </w:rPr>
      </w:pPr>
      <w:r w:rsidRPr="006843AD">
        <w:rPr>
          <w:rFonts w:asciiTheme="minorHAnsi" w:hAnsiTheme="minorHAnsi" w:cstheme="minorHAnsi"/>
        </w:rPr>
        <w:t xml:space="preserve">The deposition of thin films by atomic layer deposition is a natural technological fit for manufacturing spacecraft components where weight, conformality, processing temperature, and material selection are all at a premium. </w:t>
      </w:r>
      <w:r w:rsidR="006843AD" w:rsidRPr="006843AD">
        <w:rPr>
          <w:rFonts w:asciiTheme="minorHAnsi" w:hAnsiTheme="minorHAnsi" w:cstheme="minorHAnsi"/>
        </w:rPr>
        <w:t xml:space="preserve">Indium oxide (IO) and indium tin oxide (ITO) are widely used in optoelectronics applications as a high quality transparent conducting oxide layer [1]. In this work, we present the thickness-dependent electrical and optical properties of IO thin-films synthesized by ALD with the aim of finding the optimum condition for coating a variety of substrates from </w:t>
      </w:r>
      <w:proofErr w:type="gramStart"/>
      <w:r w:rsidR="006843AD" w:rsidRPr="006843AD">
        <w:rPr>
          <w:rFonts w:asciiTheme="minorHAnsi" w:hAnsiTheme="minorHAnsi" w:cstheme="minorHAnsi"/>
        </w:rPr>
        <w:t>Si(</w:t>
      </w:r>
      <w:proofErr w:type="gramEnd"/>
      <w:r w:rsidR="006843AD" w:rsidRPr="006843AD">
        <w:rPr>
          <w:rFonts w:asciiTheme="minorHAnsi" w:hAnsiTheme="minorHAnsi" w:cstheme="minorHAnsi"/>
        </w:rPr>
        <w:t>100) wafers, glass slides, and especially radiator pigments [2]</w:t>
      </w:r>
      <w:r w:rsidR="001907EB">
        <w:rPr>
          <w:rFonts w:asciiTheme="minorHAnsi" w:hAnsiTheme="minorHAnsi" w:cstheme="minorHAnsi"/>
        </w:rPr>
        <w:t xml:space="preserve">.  </w:t>
      </w:r>
      <w:r w:rsidR="000A2484">
        <w:rPr>
          <w:rFonts w:asciiTheme="minorHAnsi" w:hAnsiTheme="minorHAnsi" w:cstheme="minorHAnsi"/>
        </w:rPr>
        <w:t xml:space="preserve">Radiators are given surface finishes with high IR emittance to maximize heat rejection and low solar absorptance to limit heat loads from the sun.  The surface finish is typically a white paint composed of </w:t>
      </w:r>
      <w:proofErr w:type="spellStart"/>
      <w:r w:rsidR="000A2484">
        <w:rPr>
          <w:rFonts w:asciiTheme="minorHAnsi" w:hAnsiTheme="minorHAnsi" w:cstheme="minorHAnsi"/>
        </w:rPr>
        <w:t>nano</w:t>
      </w:r>
      <w:proofErr w:type="spellEnd"/>
      <w:r w:rsidR="000A2484">
        <w:rPr>
          <w:rFonts w:asciiTheme="minorHAnsi" w:hAnsiTheme="minorHAnsi" w:cstheme="minorHAnsi"/>
        </w:rPr>
        <w:t xml:space="preserve">/micron particle sized pigments with a silicate binder.  It is the encapsulation of these particles that dictate the charge bleed off properties of the finished coating.  </w:t>
      </w:r>
      <w:r w:rsidR="006843AD" w:rsidRPr="006843AD">
        <w:rPr>
          <w:rFonts w:asciiTheme="minorHAnsi" w:hAnsiTheme="minorHAnsi" w:cstheme="minorHAnsi"/>
        </w:rPr>
        <w:t xml:space="preserve">Trimethylindium and ozone were used as precursors for IO, while a </w:t>
      </w:r>
      <w:proofErr w:type="spellStart"/>
      <w:r w:rsidR="006843AD" w:rsidRPr="006843AD">
        <w:rPr>
          <w:rFonts w:asciiTheme="minorHAnsi" w:hAnsiTheme="minorHAnsi" w:cstheme="minorHAnsi"/>
        </w:rPr>
        <w:t>tetrakis</w:t>
      </w:r>
      <w:proofErr w:type="spellEnd"/>
      <w:r w:rsidR="006843AD" w:rsidRPr="006843AD">
        <w:rPr>
          <w:rFonts w:asciiTheme="minorHAnsi" w:hAnsiTheme="minorHAnsi" w:cstheme="minorHAnsi"/>
        </w:rPr>
        <w:t>(</w:t>
      </w:r>
      <w:proofErr w:type="spellStart"/>
      <w:r w:rsidR="006843AD" w:rsidRPr="006843AD">
        <w:rPr>
          <w:rFonts w:asciiTheme="minorHAnsi" w:hAnsiTheme="minorHAnsi" w:cstheme="minorHAnsi"/>
        </w:rPr>
        <w:t>dimethylamino</w:t>
      </w:r>
      <w:proofErr w:type="spellEnd"/>
      <w:r w:rsidR="006843AD" w:rsidRPr="006843AD">
        <w:rPr>
          <w:rFonts w:asciiTheme="minorHAnsi" w:hAnsiTheme="minorHAnsi" w:cstheme="minorHAnsi"/>
        </w:rPr>
        <w:t>)</w:t>
      </w:r>
      <w:proofErr w:type="gramStart"/>
      <w:r w:rsidR="006843AD" w:rsidRPr="006843AD">
        <w:rPr>
          <w:rFonts w:asciiTheme="minorHAnsi" w:hAnsiTheme="minorHAnsi" w:cstheme="minorHAnsi"/>
        </w:rPr>
        <w:t>tin(</w:t>
      </w:r>
      <w:proofErr w:type="gramEnd"/>
      <w:r w:rsidR="006843AD" w:rsidRPr="006843AD">
        <w:rPr>
          <w:rFonts w:asciiTheme="minorHAnsi" w:hAnsiTheme="minorHAnsi" w:cstheme="minorHAnsi"/>
        </w:rPr>
        <w:t>IV) source was used for Sn doping to produce ITO. As-deposited IO films prepared at 140</w:t>
      </w:r>
      <w:r w:rsidR="006843AD" w:rsidRPr="006843AD">
        <w:rPr>
          <w:rFonts w:asciiTheme="minorHAnsi" w:hAnsiTheme="minorHAnsi" w:cstheme="minorHAnsi"/>
          <w:color w:val="515151"/>
        </w:rPr>
        <w:t>°</w:t>
      </w:r>
      <w:r w:rsidR="006843AD" w:rsidRPr="006843AD">
        <w:rPr>
          <w:rFonts w:asciiTheme="minorHAnsi" w:hAnsiTheme="minorHAnsi" w:cstheme="minorHAnsi"/>
        </w:rPr>
        <w:t xml:space="preserve">C resulted in a growth per cycle of 0.46 </w:t>
      </w:r>
      <w:r w:rsidR="006843AD" w:rsidRPr="006843AD">
        <w:rPr>
          <w:rFonts w:asciiTheme="minorHAnsi" w:hAnsiTheme="minorHAnsi" w:cstheme="minorHAnsi"/>
          <w:color w:val="212121"/>
        </w:rPr>
        <w:t>Å</w:t>
      </w:r>
      <w:r w:rsidR="006843AD" w:rsidRPr="006843AD">
        <w:rPr>
          <w:rFonts w:asciiTheme="minorHAnsi" w:hAnsiTheme="minorHAnsi" w:cstheme="minorHAnsi"/>
        </w:rPr>
        <w:t xml:space="preserve">/cycle and relatively low film resistivity. </w:t>
      </w:r>
    </w:p>
    <w:p w14:paraId="4F8A4723" w14:textId="77777777" w:rsidR="00072C23" w:rsidRPr="006843AD" w:rsidRDefault="00072C23" w:rsidP="00072C23">
      <w:pPr>
        <w:pStyle w:val="NormalWeb"/>
        <w:shd w:val="clear" w:color="auto" w:fill="FFFFFF"/>
        <w:spacing w:before="0" w:beforeAutospacing="0" w:after="0" w:afterAutospacing="0"/>
        <w:jc w:val="both"/>
        <w:rPr>
          <w:rFonts w:asciiTheme="minorHAnsi" w:hAnsiTheme="minorHAnsi" w:cstheme="minorHAnsi"/>
        </w:rPr>
      </w:pPr>
    </w:p>
    <w:p w14:paraId="06D7F7DD" w14:textId="04EAF6A5" w:rsidR="006843AD" w:rsidRDefault="006843AD" w:rsidP="00072C23">
      <w:pPr>
        <w:pStyle w:val="NormalWeb"/>
        <w:shd w:val="clear" w:color="auto" w:fill="FFFFFF"/>
        <w:spacing w:before="0" w:beforeAutospacing="0" w:after="0" w:afterAutospacing="0"/>
        <w:jc w:val="both"/>
        <w:rPr>
          <w:rFonts w:asciiTheme="minorHAnsi" w:hAnsiTheme="minorHAnsi" w:cstheme="minorHAnsi"/>
        </w:rPr>
      </w:pPr>
      <w:r w:rsidRPr="006843AD">
        <w:rPr>
          <w:rFonts w:asciiTheme="minorHAnsi" w:hAnsiTheme="minorHAnsi" w:cstheme="minorHAnsi"/>
        </w:rPr>
        <w:t xml:space="preserve">For the case of ITO thin-films, an ALD process </w:t>
      </w:r>
      <w:proofErr w:type="spellStart"/>
      <w:r w:rsidRPr="006843AD">
        <w:rPr>
          <w:rFonts w:asciiTheme="minorHAnsi" w:hAnsiTheme="minorHAnsi" w:cstheme="minorHAnsi"/>
        </w:rPr>
        <w:t>supercycle</w:t>
      </w:r>
      <w:proofErr w:type="spellEnd"/>
      <w:r w:rsidRPr="006843AD">
        <w:rPr>
          <w:rFonts w:asciiTheme="minorHAnsi" w:hAnsiTheme="minorHAnsi" w:cstheme="minorHAnsi"/>
        </w:rPr>
        <w:t xml:space="preserve"> consisting of 1 Sn + 19 In cycles was shown to provide the optimum level of Sn doping corresponding to the</w:t>
      </w:r>
      <w:r w:rsidR="001907EB">
        <w:rPr>
          <w:rFonts w:asciiTheme="minorHAnsi" w:hAnsiTheme="minorHAnsi" w:cstheme="minorHAnsi"/>
        </w:rPr>
        <w:t xml:space="preserve"> </w:t>
      </w:r>
      <w:r w:rsidRPr="006843AD">
        <w:rPr>
          <w:rFonts w:asciiTheme="minorHAnsi" w:hAnsiTheme="minorHAnsi" w:cstheme="minorHAnsi"/>
        </w:rPr>
        <w:t xml:space="preserve">10 wt.% widely reported in the literature. </w:t>
      </w:r>
      <w:r w:rsidRPr="006843AD">
        <w:rPr>
          <w:rFonts w:asciiTheme="minorHAnsi" w:hAnsiTheme="minorHAnsi" w:cstheme="minorHAnsi"/>
          <w:color w:val="000000" w:themeColor="text1"/>
        </w:rPr>
        <w:t xml:space="preserve">By using the inherent advantage of ALD in coating high aspect ratio geometries conformally, </w:t>
      </w:r>
      <w:r w:rsidRPr="006843AD">
        <w:rPr>
          <w:rFonts w:asciiTheme="minorHAnsi" w:hAnsiTheme="minorHAnsi" w:cstheme="minorHAnsi"/>
        </w:rPr>
        <w:t>modification of these pigments can be accomplished during coating application preprocessing.  The preprocessing is rendered directly on the dry pigment</w:t>
      </w:r>
      <w:r w:rsidR="00D54A59">
        <w:rPr>
          <w:rFonts w:asciiTheme="minorHAnsi" w:hAnsiTheme="minorHAnsi" w:cstheme="minorHAnsi"/>
        </w:rPr>
        <w:t>/particle</w:t>
      </w:r>
      <w:r w:rsidRPr="006843AD">
        <w:rPr>
          <w:rFonts w:asciiTheme="minorHAnsi" w:hAnsiTheme="minorHAnsi" w:cstheme="minorHAnsi"/>
        </w:rPr>
        <w:t xml:space="preserve"> before binding and not on the finished coated radiator geometry thus saving reactor volume.</w:t>
      </w:r>
    </w:p>
    <w:p w14:paraId="264C8D36" w14:textId="77777777" w:rsidR="00A11931" w:rsidRPr="006843AD" w:rsidRDefault="00A11931" w:rsidP="00072C23">
      <w:pPr>
        <w:pStyle w:val="NormalWeb"/>
        <w:shd w:val="clear" w:color="auto" w:fill="FFFFFF"/>
        <w:spacing w:before="0" w:beforeAutospacing="0" w:after="0" w:afterAutospacing="0"/>
        <w:jc w:val="both"/>
        <w:rPr>
          <w:rFonts w:asciiTheme="minorHAnsi" w:hAnsiTheme="minorHAnsi" w:cstheme="minorHAnsi"/>
        </w:rPr>
      </w:pPr>
    </w:p>
    <w:p w14:paraId="61D225BC" w14:textId="21AE658D" w:rsidR="006843AD" w:rsidRDefault="006843AD" w:rsidP="00072C23">
      <w:pPr>
        <w:pStyle w:val="NormalWeb"/>
        <w:shd w:val="clear" w:color="auto" w:fill="FFFFFF"/>
        <w:spacing w:before="0" w:beforeAutospacing="0" w:after="0" w:afterAutospacing="0"/>
        <w:jc w:val="both"/>
        <w:rPr>
          <w:rFonts w:asciiTheme="minorHAnsi" w:hAnsiTheme="minorHAnsi" w:cstheme="minorHAnsi"/>
        </w:rPr>
      </w:pPr>
      <w:r w:rsidRPr="006843AD">
        <w:rPr>
          <w:rFonts w:asciiTheme="minorHAnsi" w:hAnsiTheme="minorHAnsi" w:cstheme="minorHAnsi"/>
        </w:rPr>
        <w:t xml:space="preserve">Samples of our coating </w:t>
      </w:r>
      <w:r w:rsidR="001907EB">
        <w:rPr>
          <w:rFonts w:asciiTheme="minorHAnsi" w:hAnsiTheme="minorHAnsi" w:cstheme="minorHAnsi"/>
        </w:rPr>
        <w:t xml:space="preserve">were recently launched into space and are </w:t>
      </w:r>
      <w:r w:rsidRPr="006843AD">
        <w:rPr>
          <w:rFonts w:asciiTheme="minorHAnsi" w:hAnsiTheme="minorHAnsi" w:cstheme="minorHAnsi"/>
        </w:rPr>
        <w:t xml:space="preserve">currently onboard the International Space Station </w:t>
      </w:r>
      <w:r w:rsidR="00B1141D">
        <w:rPr>
          <w:rFonts w:asciiTheme="minorHAnsi" w:hAnsiTheme="minorHAnsi" w:cstheme="minorHAnsi"/>
        </w:rPr>
        <w:t xml:space="preserve">(ISS) </w:t>
      </w:r>
      <w:r w:rsidRPr="006843AD">
        <w:rPr>
          <w:rFonts w:asciiTheme="minorHAnsi" w:hAnsiTheme="minorHAnsi" w:cstheme="minorHAnsi"/>
        </w:rPr>
        <w:t>as part of the one-year MISSE-10 materials test mission</w:t>
      </w:r>
      <w:r w:rsidR="001907EB">
        <w:rPr>
          <w:rFonts w:asciiTheme="minorHAnsi" w:hAnsiTheme="minorHAnsi" w:cstheme="minorHAnsi"/>
        </w:rPr>
        <w:t xml:space="preserve"> where the IO coated pigments are exposed to the harsh environment of space</w:t>
      </w:r>
      <w:r w:rsidRPr="006843AD">
        <w:rPr>
          <w:rFonts w:asciiTheme="minorHAnsi" w:hAnsiTheme="minorHAnsi" w:cstheme="minorHAnsi"/>
        </w:rPr>
        <w:t xml:space="preserve">. </w:t>
      </w:r>
    </w:p>
    <w:p w14:paraId="55FE8452" w14:textId="77777777" w:rsidR="006843AD" w:rsidRDefault="006843AD" w:rsidP="00072C23">
      <w:pPr>
        <w:pStyle w:val="NormalWeb"/>
        <w:shd w:val="clear" w:color="auto" w:fill="FFFFFF"/>
        <w:spacing w:before="0" w:beforeAutospacing="0" w:after="0" w:afterAutospacing="0"/>
        <w:rPr>
          <w:rFonts w:asciiTheme="minorHAnsi" w:hAnsiTheme="minorHAnsi" w:cstheme="minorHAnsi"/>
        </w:rPr>
      </w:pPr>
    </w:p>
    <w:p w14:paraId="1B1ABB1D" w14:textId="7139848A" w:rsidR="006843AD" w:rsidRPr="00227AAF" w:rsidRDefault="006843AD" w:rsidP="006476C3">
      <w:pPr>
        <w:pStyle w:val="NormalWeb"/>
        <w:shd w:val="clear" w:color="auto" w:fill="FFFFFF"/>
        <w:rPr>
          <w:rFonts w:asciiTheme="minorHAnsi" w:hAnsiTheme="minorHAnsi" w:cstheme="minorHAnsi"/>
          <w:sz w:val="20"/>
          <w:szCs w:val="20"/>
        </w:rPr>
      </w:pPr>
      <w:r w:rsidRPr="006843AD">
        <w:rPr>
          <w:rFonts w:asciiTheme="minorHAnsi" w:hAnsiTheme="minorHAnsi" w:cstheme="minorHAnsi"/>
          <w:sz w:val="20"/>
          <w:szCs w:val="20"/>
        </w:rPr>
        <w:t xml:space="preserve">[1] T. </w:t>
      </w:r>
      <w:proofErr w:type="spellStart"/>
      <w:r w:rsidRPr="006843AD">
        <w:rPr>
          <w:rFonts w:asciiTheme="minorHAnsi" w:hAnsiTheme="minorHAnsi" w:cstheme="minorHAnsi"/>
          <w:sz w:val="20"/>
          <w:szCs w:val="20"/>
        </w:rPr>
        <w:t>Asikainen</w:t>
      </w:r>
      <w:proofErr w:type="spellEnd"/>
      <w:r w:rsidRPr="006843AD">
        <w:rPr>
          <w:rFonts w:asciiTheme="minorHAnsi" w:hAnsiTheme="minorHAnsi" w:cstheme="minorHAnsi"/>
          <w:sz w:val="20"/>
          <w:szCs w:val="20"/>
        </w:rPr>
        <w:t xml:space="preserve">, M. </w:t>
      </w:r>
      <w:proofErr w:type="spellStart"/>
      <w:r w:rsidRPr="006843AD">
        <w:rPr>
          <w:rFonts w:asciiTheme="minorHAnsi" w:hAnsiTheme="minorHAnsi" w:cstheme="minorHAnsi"/>
          <w:sz w:val="20"/>
          <w:szCs w:val="20"/>
        </w:rPr>
        <w:t>Ritala</w:t>
      </w:r>
      <w:proofErr w:type="spellEnd"/>
      <w:r w:rsidRPr="006843AD">
        <w:rPr>
          <w:rFonts w:asciiTheme="minorHAnsi" w:hAnsiTheme="minorHAnsi" w:cstheme="minorHAnsi"/>
          <w:sz w:val="20"/>
          <w:szCs w:val="20"/>
        </w:rPr>
        <w:t xml:space="preserve">, and M. </w:t>
      </w:r>
      <w:proofErr w:type="spellStart"/>
      <w:r w:rsidRPr="006843AD">
        <w:rPr>
          <w:rFonts w:asciiTheme="minorHAnsi" w:hAnsiTheme="minorHAnsi" w:cstheme="minorHAnsi"/>
          <w:sz w:val="20"/>
          <w:szCs w:val="20"/>
        </w:rPr>
        <w:t>Leskela</w:t>
      </w:r>
      <w:proofErr w:type="spellEnd"/>
      <w:r w:rsidRPr="006843AD">
        <w:rPr>
          <w:rFonts w:asciiTheme="minorHAnsi" w:hAnsiTheme="minorHAnsi" w:cstheme="minorHAnsi"/>
          <w:sz w:val="20"/>
          <w:szCs w:val="20"/>
        </w:rPr>
        <w:t xml:space="preserve">, J. </w:t>
      </w:r>
      <w:proofErr w:type="spellStart"/>
      <w:r w:rsidRPr="006843AD">
        <w:rPr>
          <w:rFonts w:asciiTheme="minorHAnsi" w:hAnsiTheme="minorHAnsi" w:cstheme="minorHAnsi"/>
          <w:sz w:val="20"/>
          <w:szCs w:val="20"/>
        </w:rPr>
        <w:t>Electrochem</w:t>
      </w:r>
      <w:proofErr w:type="spellEnd"/>
      <w:r w:rsidRPr="006843AD">
        <w:rPr>
          <w:rFonts w:asciiTheme="minorHAnsi" w:hAnsiTheme="minorHAnsi" w:cstheme="minorHAnsi"/>
          <w:sz w:val="20"/>
          <w:szCs w:val="20"/>
        </w:rPr>
        <w:t>. Soc. 142 (1995) 3538</w:t>
      </w:r>
      <w:r w:rsidRPr="006843AD">
        <w:rPr>
          <w:rFonts w:asciiTheme="minorHAnsi" w:hAnsiTheme="minorHAnsi" w:cstheme="minorHAnsi"/>
          <w:sz w:val="20"/>
          <w:szCs w:val="20"/>
        </w:rPr>
        <w:br/>
        <w:t xml:space="preserve">[2] H. Salami, </w:t>
      </w:r>
      <w:r w:rsidRPr="006843AD">
        <w:rPr>
          <w:rFonts w:asciiTheme="minorHAnsi" w:hAnsiTheme="minorHAnsi" w:cstheme="minorHAnsi"/>
          <w:color w:val="353535"/>
          <w:sz w:val="20"/>
          <w:szCs w:val="20"/>
        </w:rPr>
        <w:t xml:space="preserve">A. </w:t>
      </w:r>
      <w:proofErr w:type="spellStart"/>
      <w:r w:rsidRPr="006843AD">
        <w:rPr>
          <w:rFonts w:asciiTheme="minorHAnsi" w:hAnsiTheme="minorHAnsi" w:cstheme="minorHAnsi"/>
          <w:color w:val="353535"/>
          <w:sz w:val="20"/>
          <w:szCs w:val="20"/>
        </w:rPr>
        <w:t>Uy</w:t>
      </w:r>
      <w:proofErr w:type="spellEnd"/>
      <w:r w:rsidRPr="006843AD">
        <w:rPr>
          <w:rFonts w:asciiTheme="minorHAnsi" w:hAnsiTheme="minorHAnsi" w:cstheme="minorHAnsi"/>
          <w:color w:val="353535"/>
          <w:sz w:val="20"/>
          <w:szCs w:val="20"/>
        </w:rPr>
        <w:t xml:space="preserve">, A. </w:t>
      </w:r>
      <w:proofErr w:type="spellStart"/>
      <w:r w:rsidRPr="006843AD">
        <w:rPr>
          <w:rFonts w:asciiTheme="minorHAnsi" w:hAnsiTheme="minorHAnsi" w:cstheme="minorHAnsi"/>
          <w:color w:val="353535"/>
          <w:sz w:val="20"/>
          <w:szCs w:val="20"/>
        </w:rPr>
        <w:t>Vadapalli</w:t>
      </w:r>
      <w:proofErr w:type="spellEnd"/>
      <w:r w:rsidRPr="006843AD">
        <w:rPr>
          <w:rFonts w:asciiTheme="minorHAnsi" w:hAnsiTheme="minorHAnsi" w:cstheme="minorHAnsi"/>
          <w:color w:val="353535"/>
          <w:sz w:val="20"/>
          <w:szCs w:val="20"/>
        </w:rPr>
        <w:t xml:space="preserve">, C. </w:t>
      </w:r>
      <w:proofErr w:type="spellStart"/>
      <w:r w:rsidRPr="006843AD">
        <w:rPr>
          <w:rFonts w:asciiTheme="minorHAnsi" w:hAnsiTheme="minorHAnsi" w:cstheme="minorHAnsi"/>
          <w:color w:val="353535"/>
          <w:sz w:val="20"/>
          <w:szCs w:val="20"/>
        </w:rPr>
        <w:t>Grob</w:t>
      </w:r>
      <w:proofErr w:type="spellEnd"/>
      <w:r w:rsidRPr="006843AD">
        <w:rPr>
          <w:rFonts w:asciiTheme="minorHAnsi" w:hAnsiTheme="minorHAnsi" w:cstheme="minorHAnsi"/>
          <w:color w:val="353535"/>
          <w:sz w:val="20"/>
          <w:szCs w:val="20"/>
        </w:rPr>
        <w:t xml:space="preserve">, V. Dwivedi, R. A. </w:t>
      </w:r>
      <w:proofErr w:type="spellStart"/>
      <w:r w:rsidRPr="006843AD">
        <w:rPr>
          <w:rFonts w:asciiTheme="minorHAnsi" w:hAnsiTheme="minorHAnsi" w:cstheme="minorHAnsi"/>
          <w:color w:val="353535"/>
          <w:sz w:val="20"/>
          <w:szCs w:val="20"/>
        </w:rPr>
        <w:t>Adomaitis</w:t>
      </w:r>
      <w:proofErr w:type="spellEnd"/>
      <w:r w:rsidRPr="006843AD">
        <w:rPr>
          <w:rFonts w:asciiTheme="minorHAnsi" w:hAnsiTheme="minorHAnsi" w:cstheme="minorHAnsi"/>
          <w:color w:val="353535"/>
          <w:sz w:val="20"/>
          <w:szCs w:val="20"/>
        </w:rPr>
        <w:t>, J. Vac. Sci. Tech. A 37 (2019) 010905</w:t>
      </w:r>
    </w:p>
    <w:sectPr w:rsidR="006843AD" w:rsidRPr="00227AAF" w:rsidSect="00C8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6E"/>
    <w:rsid w:val="00072C23"/>
    <w:rsid w:val="000A2484"/>
    <w:rsid w:val="001907EB"/>
    <w:rsid w:val="00227AAF"/>
    <w:rsid w:val="004C59A3"/>
    <w:rsid w:val="006476C3"/>
    <w:rsid w:val="006843AD"/>
    <w:rsid w:val="00716143"/>
    <w:rsid w:val="00977C6E"/>
    <w:rsid w:val="009D5A80"/>
    <w:rsid w:val="00A11931"/>
    <w:rsid w:val="00B1141D"/>
    <w:rsid w:val="00C12D5F"/>
    <w:rsid w:val="00C83B75"/>
    <w:rsid w:val="00D54A59"/>
    <w:rsid w:val="00F1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6B838"/>
  <w15:chartTrackingRefBased/>
  <w15:docId w15:val="{BF1CA9EC-AE66-FB4A-A407-2D564978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C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2764">
      <w:bodyDiv w:val="1"/>
      <w:marLeft w:val="0"/>
      <w:marRight w:val="0"/>
      <w:marTop w:val="0"/>
      <w:marBottom w:val="0"/>
      <w:divBdr>
        <w:top w:val="none" w:sz="0" w:space="0" w:color="auto"/>
        <w:left w:val="none" w:sz="0" w:space="0" w:color="auto"/>
        <w:bottom w:val="none" w:sz="0" w:space="0" w:color="auto"/>
        <w:right w:val="none" w:sz="0" w:space="0" w:color="auto"/>
      </w:divBdr>
      <w:divsChild>
        <w:div w:id="33235774">
          <w:marLeft w:val="0"/>
          <w:marRight w:val="0"/>
          <w:marTop w:val="0"/>
          <w:marBottom w:val="0"/>
          <w:divBdr>
            <w:top w:val="none" w:sz="0" w:space="0" w:color="auto"/>
            <w:left w:val="none" w:sz="0" w:space="0" w:color="auto"/>
            <w:bottom w:val="none" w:sz="0" w:space="0" w:color="auto"/>
            <w:right w:val="none" w:sz="0" w:space="0" w:color="auto"/>
          </w:divBdr>
          <w:divsChild>
            <w:div w:id="2067800673">
              <w:marLeft w:val="0"/>
              <w:marRight w:val="0"/>
              <w:marTop w:val="0"/>
              <w:marBottom w:val="0"/>
              <w:divBdr>
                <w:top w:val="none" w:sz="0" w:space="0" w:color="auto"/>
                <w:left w:val="none" w:sz="0" w:space="0" w:color="auto"/>
                <w:bottom w:val="none" w:sz="0" w:space="0" w:color="auto"/>
                <w:right w:val="none" w:sz="0" w:space="0" w:color="auto"/>
              </w:divBdr>
              <w:divsChild>
                <w:div w:id="1661352947">
                  <w:marLeft w:val="0"/>
                  <w:marRight w:val="0"/>
                  <w:marTop w:val="0"/>
                  <w:marBottom w:val="0"/>
                  <w:divBdr>
                    <w:top w:val="none" w:sz="0" w:space="0" w:color="auto"/>
                    <w:left w:val="none" w:sz="0" w:space="0" w:color="auto"/>
                    <w:bottom w:val="none" w:sz="0" w:space="0" w:color="auto"/>
                    <w:right w:val="none" w:sz="0" w:space="0" w:color="auto"/>
                  </w:divBdr>
                  <w:divsChild>
                    <w:div w:id="17304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51521">
      <w:bodyDiv w:val="1"/>
      <w:marLeft w:val="0"/>
      <w:marRight w:val="0"/>
      <w:marTop w:val="0"/>
      <w:marBottom w:val="0"/>
      <w:divBdr>
        <w:top w:val="none" w:sz="0" w:space="0" w:color="auto"/>
        <w:left w:val="none" w:sz="0" w:space="0" w:color="auto"/>
        <w:bottom w:val="none" w:sz="0" w:space="0" w:color="auto"/>
        <w:right w:val="none" w:sz="0" w:space="0" w:color="auto"/>
      </w:divBdr>
      <w:divsChild>
        <w:div w:id="1664966636">
          <w:marLeft w:val="0"/>
          <w:marRight w:val="0"/>
          <w:marTop w:val="0"/>
          <w:marBottom w:val="0"/>
          <w:divBdr>
            <w:top w:val="none" w:sz="0" w:space="0" w:color="auto"/>
            <w:left w:val="none" w:sz="0" w:space="0" w:color="auto"/>
            <w:bottom w:val="none" w:sz="0" w:space="0" w:color="auto"/>
            <w:right w:val="none" w:sz="0" w:space="0" w:color="auto"/>
          </w:divBdr>
          <w:divsChild>
            <w:div w:id="1420324594">
              <w:marLeft w:val="0"/>
              <w:marRight w:val="0"/>
              <w:marTop w:val="0"/>
              <w:marBottom w:val="0"/>
              <w:divBdr>
                <w:top w:val="none" w:sz="0" w:space="0" w:color="auto"/>
                <w:left w:val="none" w:sz="0" w:space="0" w:color="auto"/>
                <w:bottom w:val="none" w:sz="0" w:space="0" w:color="auto"/>
                <w:right w:val="none" w:sz="0" w:space="0" w:color="auto"/>
              </w:divBdr>
              <w:divsChild>
                <w:div w:id="582758802">
                  <w:marLeft w:val="0"/>
                  <w:marRight w:val="0"/>
                  <w:marTop w:val="0"/>
                  <w:marBottom w:val="0"/>
                  <w:divBdr>
                    <w:top w:val="none" w:sz="0" w:space="0" w:color="auto"/>
                    <w:left w:val="none" w:sz="0" w:space="0" w:color="auto"/>
                    <w:bottom w:val="none" w:sz="0" w:space="0" w:color="auto"/>
                    <w:right w:val="none" w:sz="0" w:space="0" w:color="auto"/>
                  </w:divBdr>
                  <w:divsChild>
                    <w:div w:id="1184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3206">
          <w:marLeft w:val="0"/>
          <w:marRight w:val="0"/>
          <w:marTop w:val="0"/>
          <w:marBottom w:val="0"/>
          <w:divBdr>
            <w:top w:val="none" w:sz="0" w:space="0" w:color="auto"/>
            <w:left w:val="none" w:sz="0" w:space="0" w:color="auto"/>
            <w:bottom w:val="none" w:sz="0" w:space="0" w:color="auto"/>
            <w:right w:val="none" w:sz="0" w:space="0" w:color="auto"/>
          </w:divBdr>
          <w:divsChild>
            <w:div w:id="1497309452">
              <w:marLeft w:val="0"/>
              <w:marRight w:val="0"/>
              <w:marTop w:val="0"/>
              <w:marBottom w:val="0"/>
              <w:divBdr>
                <w:top w:val="none" w:sz="0" w:space="0" w:color="auto"/>
                <w:left w:val="none" w:sz="0" w:space="0" w:color="auto"/>
                <w:bottom w:val="none" w:sz="0" w:space="0" w:color="auto"/>
                <w:right w:val="none" w:sz="0" w:space="0" w:color="auto"/>
              </w:divBdr>
              <w:divsChild>
                <w:div w:id="4347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5892">
      <w:bodyDiv w:val="1"/>
      <w:marLeft w:val="0"/>
      <w:marRight w:val="0"/>
      <w:marTop w:val="0"/>
      <w:marBottom w:val="0"/>
      <w:divBdr>
        <w:top w:val="none" w:sz="0" w:space="0" w:color="auto"/>
        <w:left w:val="none" w:sz="0" w:space="0" w:color="auto"/>
        <w:bottom w:val="none" w:sz="0" w:space="0" w:color="auto"/>
        <w:right w:val="none" w:sz="0" w:space="0" w:color="auto"/>
      </w:divBdr>
      <w:divsChild>
        <w:div w:id="22635725">
          <w:marLeft w:val="0"/>
          <w:marRight w:val="0"/>
          <w:marTop w:val="0"/>
          <w:marBottom w:val="0"/>
          <w:divBdr>
            <w:top w:val="none" w:sz="0" w:space="0" w:color="auto"/>
            <w:left w:val="none" w:sz="0" w:space="0" w:color="auto"/>
            <w:bottom w:val="none" w:sz="0" w:space="0" w:color="auto"/>
            <w:right w:val="none" w:sz="0" w:space="0" w:color="auto"/>
          </w:divBdr>
          <w:divsChild>
            <w:div w:id="1430810024">
              <w:marLeft w:val="0"/>
              <w:marRight w:val="0"/>
              <w:marTop w:val="0"/>
              <w:marBottom w:val="0"/>
              <w:divBdr>
                <w:top w:val="none" w:sz="0" w:space="0" w:color="auto"/>
                <w:left w:val="none" w:sz="0" w:space="0" w:color="auto"/>
                <w:bottom w:val="none" w:sz="0" w:space="0" w:color="auto"/>
                <w:right w:val="none" w:sz="0" w:space="0" w:color="auto"/>
              </w:divBdr>
              <w:divsChild>
                <w:div w:id="851379536">
                  <w:marLeft w:val="0"/>
                  <w:marRight w:val="0"/>
                  <w:marTop w:val="0"/>
                  <w:marBottom w:val="0"/>
                  <w:divBdr>
                    <w:top w:val="none" w:sz="0" w:space="0" w:color="auto"/>
                    <w:left w:val="none" w:sz="0" w:space="0" w:color="auto"/>
                    <w:bottom w:val="none" w:sz="0" w:space="0" w:color="auto"/>
                    <w:right w:val="none" w:sz="0" w:space="0" w:color="auto"/>
                  </w:divBdr>
                  <w:divsChild>
                    <w:div w:id="6167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796">
      <w:bodyDiv w:val="1"/>
      <w:marLeft w:val="0"/>
      <w:marRight w:val="0"/>
      <w:marTop w:val="0"/>
      <w:marBottom w:val="0"/>
      <w:divBdr>
        <w:top w:val="none" w:sz="0" w:space="0" w:color="auto"/>
        <w:left w:val="none" w:sz="0" w:space="0" w:color="auto"/>
        <w:bottom w:val="none" w:sz="0" w:space="0" w:color="auto"/>
        <w:right w:val="none" w:sz="0" w:space="0" w:color="auto"/>
      </w:divBdr>
      <w:divsChild>
        <w:div w:id="2122652342">
          <w:marLeft w:val="0"/>
          <w:marRight w:val="0"/>
          <w:marTop w:val="0"/>
          <w:marBottom w:val="0"/>
          <w:divBdr>
            <w:top w:val="none" w:sz="0" w:space="0" w:color="auto"/>
            <w:left w:val="none" w:sz="0" w:space="0" w:color="auto"/>
            <w:bottom w:val="none" w:sz="0" w:space="0" w:color="auto"/>
            <w:right w:val="none" w:sz="0" w:space="0" w:color="auto"/>
          </w:divBdr>
          <w:divsChild>
            <w:div w:id="598946105">
              <w:marLeft w:val="0"/>
              <w:marRight w:val="0"/>
              <w:marTop w:val="0"/>
              <w:marBottom w:val="0"/>
              <w:divBdr>
                <w:top w:val="none" w:sz="0" w:space="0" w:color="auto"/>
                <w:left w:val="none" w:sz="0" w:space="0" w:color="auto"/>
                <w:bottom w:val="none" w:sz="0" w:space="0" w:color="auto"/>
                <w:right w:val="none" w:sz="0" w:space="0" w:color="auto"/>
              </w:divBdr>
              <w:divsChild>
                <w:div w:id="1394044183">
                  <w:marLeft w:val="0"/>
                  <w:marRight w:val="0"/>
                  <w:marTop w:val="0"/>
                  <w:marBottom w:val="0"/>
                  <w:divBdr>
                    <w:top w:val="none" w:sz="0" w:space="0" w:color="auto"/>
                    <w:left w:val="none" w:sz="0" w:space="0" w:color="auto"/>
                    <w:bottom w:val="none" w:sz="0" w:space="0" w:color="auto"/>
                    <w:right w:val="none" w:sz="0" w:space="0" w:color="auto"/>
                  </w:divBdr>
                  <w:divsChild>
                    <w:div w:id="5640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7876">
      <w:bodyDiv w:val="1"/>
      <w:marLeft w:val="0"/>
      <w:marRight w:val="0"/>
      <w:marTop w:val="0"/>
      <w:marBottom w:val="0"/>
      <w:divBdr>
        <w:top w:val="none" w:sz="0" w:space="0" w:color="auto"/>
        <w:left w:val="none" w:sz="0" w:space="0" w:color="auto"/>
        <w:bottom w:val="none" w:sz="0" w:space="0" w:color="auto"/>
        <w:right w:val="none" w:sz="0" w:space="0" w:color="auto"/>
      </w:divBdr>
      <w:divsChild>
        <w:div w:id="1016536555">
          <w:marLeft w:val="0"/>
          <w:marRight w:val="0"/>
          <w:marTop w:val="0"/>
          <w:marBottom w:val="0"/>
          <w:divBdr>
            <w:top w:val="none" w:sz="0" w:space="0" w:color="auto"/>
            <w:left w:val="none" w:sz="0" w:space="0" w:color="auto"/>
            <w:bottom w:val="none" w:sz="0" w:space="0" w:color="auto"/>
            <w:right w:val="none" w:sz="0" w:space="0" w:color="auto"/>
          </w:divBdr>
          <w:divsChild>
            <w:div w:id="248387407">
              <w:marLeft w:val="0"/>
              <w:marRight w:val="0"/>
              <w:marTop w:val="0"/>
              <w:marBottom w:val="0"/>
              <w:divBdr>
                <w:top w:val="none" w:sz="0" w:space="0" w:color="auto"/>
                <w:left w:val="none" w:sz="0" w:space="0" w:color="auto"/>
                <w:bottom w:val="none" w:sz="0" w:space="0" w:color="auto"/>
                <w:right w:val="none" w:sz="0" w:space="0" w:color="auto"/>
              </w:divBdr>
              <w:divsChild>
                <w:div w:id="3482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768">
      <w:bodyDiv w:val="1"/>
      <w:marLeft w:val="0"/>
      <w:marRight w:val="0"/>
      <w:marTop w:val="0"/>
      <w:marBottom w:val="0"/>
      <w:divBdr>
        <w:top w:val="none" w:sz="0" w:space="0" w:color="auto"/>
        <w:left w:val="none" w:sz="0" w:space="0" w:color="auto"/>
        <w:bottom w:val="none" w:sz="0" w:space="0" w:color="auto"/>
        <w:right w:val="none" w:sz="0" w:space="0" w:color="auto"/>
      </w:divBdr>
      <w:divsChild>
        <w:div w:id="1535539888">
          <w:marLeft w:val="0"/>
          <w:marRight w:val="0"/>
          <w:marTop w:val="0"/>
          <w:marBottom w:val="0"/>
          <w:divBdr>
            <w:top w:val="none" w:sz="0" w:space="0" w:color="auto"/>
            <w:left w:val="none" w:sz="0" w:space="0" w:color="auto"/>
            <w:bottom w:val="none" w:sz="0" w:space="0" w:color="auto"/>
            <w:right w:val="none" w:sz="0" w:space="0" w:color="auto"/>
          </w:divBdr>
          <w:divsChild>
            <w:div w:id="1355493542">
              <w:marLeft w:val="0"/>
              <w:marRight w:val="0"/>
              <w:marTop w:val="0"/>
              <w:marBottom w:val="0"/>
              <w:divBdr>
                <w:top w:val="none" w:sz="0" w:space="0" w:color="auto"/>
                <w:left w:val="none" w:sz="0" w:space="0" w:color="auto"/>
                <w:bottom w:val="none" w:sz="0" w:space="0" w:color="auto"/>
                <w:right w:val="none" w:sz="0" w:space="0" w:color="auto"/>
              </w:divBdr>
              <w:divsChild>
                <w:div w:id="1077096540">
                  <w:marLeft w:val="0"/>
                  <w:marRight w:val="0"/>
                  <w:marTop w:val="0"/>
                  <w:marBottom w:val="0"/>
                  <w:divBdr>
                    <w:top w:val="none" w:sz="0" w:space="0" w:color="auto"/>
                    <w:left w:val="none" w:sz="0" w:space="0" w:color="auto"/>
                    <w:bottom w:val="none" w:sz="0" w:space="0" w:color="auto"/>
                    <w:right w:val="none" w:sz="0" w:space="0" w:color="auto"/>
                  </w:divBdr>
                  <w:divsChild>
                    <w:div w:id="21435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0823">
      <w:bodyDiv w:val="1"/>
      <w:marLeft w:val="0"/>
      <w:marRight w:val="0"/>
      <w:marTop w:val="0"/>
      <w:marBottom w:val="0"/>
      <w:divBdr>
        <w:top w:val="none" w:sz="0" w:space="0" w:color="auto"/>
        <w:left w:val="none" w:sz="0" w:space="0" w:color="auto"/>
        <w:bottom w:val="none" w:sz="0" w:space="0" w:color="auto"/>
        <w:right w:val="none" w:sz="0" w:space="0" w:color="auto"/>
      </w:divBdr>
      <w:divsChild>
        <w:div w:id="308705221">
          <w:marLeft w:val="0"/>
          <w:marRight w:val="0"/>
          <w:marTop w:val="0"/>
          <w:marBottom w:val="0"/>
          <w:divBdr>
            <w:top w:val="none" w:sz="0" w:space="0" w:color="auto"/>
            <w:left w:val="none" w:sz="0" w:space="0" w:color="auto"/>
            <w:bottom w:val="none" w:sz="0" w:space="0" w:color="auto"/>
            <w:right w:val="none" w:sz="0" w:space="0" w:color="auto"/>
          </w:divBdr>
          <w:divsChild>
            <w:div w:id="2113550847">
              <w:marLeft w:val="0"/>
              <w:marRight w:val="0"/>
              <w:marTop w:val="0"/>
              <w:marBottom w:val="0"/>
              <w:divBdr>
                <w:top w:val="none" w:sz="0" w:space="0" w:color="auto"/>
                <w:left w:val="none" w:sz="0" w:space="0" w:color="auto"/>
                <w:bottom w:val="none" w:sz="0" w:space="0" w:color="auto"/>
                <w:right w:val="none" w:sz="0" w:space="0" w:color="auto"/>
              </w:divBdr>
              <w:divsChild>
                <w:div w:id="193467827">
                  <w:marLeft w:val="0"/>
                  <w:marRight w:val="0"/>
                  <w:marTop w:val="0"/>
                  <w:marBottom w:val="0"/>
                  <w:divBdr>
                    <w:top w:val="none" w:sz="0" w:space="0" w:color="auto"/>
                    <w:left w:val="none" w:sz="0" w:space="0" w:color="auto"/>
                    <w:bottom w:val="none" w:sz="0" w:space="0" w:color="auto"/>
                    <w:right w:val="none" w:sz="0" w:space="0" w:color="auto"/>
                  </w:divBdr>
                  <w:divsChild>
                    <w:div w:id="4597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02975">
      <w:bodyDiv w:val="1"/>
      <w:marLeft w:val="0"/>
      <w:marRight w:val="0"/>
      <w:marTop w:val="0"/>
      <w:marBottom w:val="0"/>
      <w:divBdr>
        <w:top w:val="none" w:sz="0" w:space="0" w:color="auto"/>
        <w:left w:val="none" w:sz="0" w:space="0" w:color="auto"/>
        <w:bottom w:val="none" w:sz="0" w:space="0" w:color="auto"/>
        <w:right w:val="none" w:sz="0" w:space="0" w:color="auto"/>
      </w:divBdr>
      <w:divsChild>
        <w:div w:id="1246307307">
          <w:marLeft w:val="0"/>
          <w:marRight w:val="0"/>
          <w:marTop w:val="0"/>
          <w:marBottom w:val="0"/>
          <w:divBdr>
            <w:top w:val="none" w:sz="0" w:space="0" w:color="auto"/>
            <w:left w:val="none" w:sz="0" w:space="0" w:color="auto"/>
            <w:bottom w:val="none" w:sz="0" w:space="0" w:color="auto"/>
            <w:right w:val="none" w:sz="0" w:space="0" w:color="auto"/>
          </w:divBdr>
          <w:divsChild>
            <w:div w:id="539247132">
              <w:marLeft w:val="0"/>
              <w:marRight w:val="0"/>
              <w:marTop w:val="0"/>
              <w:marBottom w:val="0"/>
              <w:divBdr>
                <w:top w:val="none" w:sz="0" w:space="0" w:color="auto"/>
                <w:left w:val="none" w:sz="0" w:space="0" w:color="auto"/>
                <w:bottom w:val="none" w:sz="0" w:space="0" w:color="auto"/>
                <w:right w:val="none" w:sz="0" w:space="0" w:color="auto"/>
              </w:divBdr>
              <w:divsChild>
                <w:div w:id="1541281297">
                  <w:marLeft w:val="0"/>
                  <w:marRight w:val="0"/>
                  <w:marTop w:val="0"/>
                  <w:marBottom w:val="0"/>
                  <w:divBdr>
                    <w:top w:val="none" w:sz="0" w:space="0" w:color="auto"/>
                    <w:left w:val="none" w:sz="0" w:space="0" w:color="auto"/>
                    <w:bottom w:val="none" w:sz="0" w:space="0" w:color="auto"/>
                    <w:right w:val="none" w:sz="0" w:space="0" w:color="auto"/>
                  </w:divBdr>
                  <w:divsChild>
                    <w:div w:id="11522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0E5A8-625D-4B4E-A66A-B13BC16720AA}"/>
</file>

<file path=customXml/itemProps2.xml><?xml version="1.0" encoding="utf-8"?>
<ds:datastoreItem xmlns:ds="http://schemas.openxmlformats.org/officeDocument/2006/customXml" ds:itemID="{9C90EC47-5595-4A85-A50A-A6C84C4304BD}"/>
</file>

<file path=customXml/itemProps3.xml><?xml version="1.0" encoding="utf-8"?>
<ds:datastoreItem xmlns:ds="http://schemas.openxmlformats.org/officeDocument/2006/customXml" ds:itemID="{B23C4272-ED58-46A4-B24C-70B84AD48281}"/>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Dwivedi, Vivek H. (GSFC-5450)</cp:lastModifiedBy>
  <cp:revision>2</cp:revision>
  <dcterms:created xsi:type="dcterms:W3CDTF">2020-07-06T13:09:00Z</dcterms:created>
  <dcterms:modified xsi:type="dcterms:W3CDTF">2020-07-06T13:09:00Z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